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0F4" w14:textId="579ACEFD" w:rsidR="00FE6BB6" w:rsidRDefault="00627A70" w:rsidP="00466A3A">
      <w:pPr>
        <w:pStyle w:val="Sinespaciado"/>
        <w:jc w:val="center"/>
        <w:rPr>
          <w:rFonts w:ascii="Arial" w:hAnsi="Arial" w:cs="Arial"/>
          <w:b/>
          <w:sz w:val="24"/>
          <w:szCs w:val="24"/>
        </w:rPr>
      </w:pPr>
      <w:r>
        <w:rPr>
          <w:rFonts w:ascii="Arial" w:hAnsi="Arial" w:cs="Arial"/>
          <w:b/>
          <w:sz w:val="24"/>
          <w:szCs w:val="24"/>
        </w:rPr>
        <w:t>ANA PATY PERALTA</w:t>
      </w:r>
      <w:r w:rsidR="002F2506">
        <w:rPr>
          <w:rFonts w:ascii="Arial" w:hAnsi="Arial" w:cs="Arial"/>
          <w:b/>
          <w:sz w:val="24"/>
          <w:szCs w:val="24"/>
        </w:rPr>
        <w:t xml:space="preserve"> FACILITA ATENCIÓN DE CANCUNENSES EN PALACIO MUNICIPAL</w:t>
      </w:r>
    </w:p>
    <w:p w14:paraId="6F8DC6C3" w14:textId="77777777" w:rsidR="00D678B2" w:rsidRPr="00FE6BB6" w:rsidRDefault="00D678B2" w:rsidP="00FE6BB6">
      <w:pPr>
        <w:pStyle w:val="Sinespaciado"/>
        <w:jc w:val="both"/>
        <w:rPr>
          <w:rFonts w:ascii="Arial" w:hAnsi="Arial" w:cs="Arial"/>
          <w:b/>
          <w:sz w:val="24"/>
          <w:szCs w:val="24"/>
        </w:rPr>
      </w:pPr>
    </w:p>
    <w:p w14:paraId="3F75DCCA" w14:textId="5B31EBFE" w:rsidR="00FB1D96" w:rsidRDefault="002F2506" w:rsidP="000644C3">
      <w:pPr>
        <w:pStyle w:val="Sinespaciado"/>
        <w:numPr>
          <w:ilvl w:val="0"/>
          <w:numId w:val="12"/>
        </w:numPr>
        <w:jc w:val="both"/>
        <w:rPr>
          <w:rFonts w:ascii="Arial" w:hAnsi="Arial" w:cs="Arial"/>
          <w:bCs/>
          <w:sz w:val="24"/>
          <w:szCs w:val="24"/>
        </w:rPr>
      </w:pPr>
      <w:r>
        <w:rPr>
          <w:rFonts w:ascii="Arial" w:hAnsi="Arial" w:cs="Arial"/>
          <w:bCs/>
          <w:sz w:val="24"/>
          <w:szCs w:val="24"/>
        </w:rPr>
        <w:t xml:space="preserve">Se llevó a cabo con éxito </w:t>
      </w:r>
      <w:r w:rsidR="00A3620C">
        <w:rPr>
          <w:rFonts w:ascii="Arial" w:hAnsi="Arial" w:cs="Arial"/>
          <w:bCs/>
          <w:sz w:val="24"/>
          <w:szCs w:val="24"/>
        </w:rPr>
        <w:t xml:space="preserve">la Jornada de Atención Ciudadana “Cancún nos une” en el recinto de gobierno </w:t>
      </w:r>
    </w:p>
    <w:p w14:paraId="0A0EECE0" w14:textId="77777777" w:rsidR="00A3620C" w:rsidRDefault="00A3620C" w:rsidP="00A3620C">
      <w:pPr>
        <w:pStyle w:val="Sinespaciado"/>
        <w:ind w:left="720"/>
        <w:jc w:val="both"/>
        <w:rPr>
          <w:rFonts w:ascii="Arial" w:hAnsi="Arial" w:cs="Arial"/>
          <w:bCs/>
          <w:sz w:val="24"/>
          <w:szCs w:val="24"/>
        </w:rPr>
      </w:pPr>
    </w:p>
    <w:p w14:paraId="385F1852" w14:textId="3B520B6B" w:rsidR="00A3620C" w:rsidRPr="00FB1D96" w:rsidRDefault="00297743" w:rsidP="000644C3">
      <w:pPr>
        <w:pStyle w:val="Sinespaciado"/>
        <w:numPr>
          <w:ilvl w:val="0"/>
          <w:numId w:val="12"/>
        </w:numPr>
        <w:jc w:val="both"/>
        <w:rPr>
          <w:rFonts w:ascii="Arial" w:hAnsi="Arial" w:cs="Arial"/>
          <w:bCs/>
          <w:sz w:val="24"/>
          <w:szCs w:val="24"/>
        </w:rPr>
      </w:pPr>
      <w:r>
        <w:rPr>
          <w:rFonts w:ascii="Arial" w:hAnsi="Arial" w:cs="Arial"/>
          <w:bCs/>
          <w:sz w:val="24"/>
          <w:szCs w:val="24"/>
        </w:rPr>
        <w:t xml:space="preserve">Más de 23 mil personas atendidas en las primeras 17 fechas de esta actividad </w:t>
      </w:r>
    </w:p>
    <w:p w14:paraId="58E5637A" w14:textId="77777777" w:rsidR="000644C3" w:rsidRDefault="000644C3" w:rsidP="00D678B2">
      <w:pPr>
        <w:pStyle w:val="Sinespaciado"/>
        <w:jc w:val="both"/>
        <w:rPr>
          <w:rFonts w:ascii="Arial" w:hAnsi="Arial" w:cs="Arial"/>
          <w:b/>
          <w:sz w:val="24"/>
          <w:szCs w:val="24"/>
        </w:rPr>
      </w:pPr>
    </w:p>
    <w:p w14:paraId="6FAEBC67" w14:textId="77777777" w:rsidR="0098036A" w:rsidRPr="0098036A" w:rsidRDefault="00FE6BB6" w:rsidP="0098036A">
      <w:pPr>
        <w:pStyle w:val="Sinespaciado"/>
        <w:jc w:val="both"/>
        <w:rPr>
          <w:rFonts w:ascii="Arial" w:hAnsi="Arial" w:cs="Arial"/>
          <w:sz w:val="24"/>
          <w:szCs w:val="24"/>
        </w:rPr>
      </w:pPr>
      <w:r w:rsidRPr="00FE6BB6">
        <w:rPr>
          <w:rFonts w:ascii="Arial" w:hAnsi="Arial" w:cs="Arial"/>
          <w:b/>
          <w:sz w:val="24"/>
          <w:szCs w:val="24"/>
        </w:rPr>
        <w:t xml:space="preserve">Cancún, Q. R., a </w:t>
      </w:r>
      <w:r w:rsidR="00345D2F">
        <w:rPr>
          <w:rFonts w:ascii="Arial" w:hAnsi="Arial" w:cs="Arial"/>
          <w:b/>
          <w:sz w:val="24"/>
          <w:szCs w:val="24"/>
        </w:rPr>
        <w:t>1</w:t>
      </w:r>
      <w:r w:rsidR="000644C3">
        <w:rPr>
          <w:rFonts w:ascii="Arial" w:hAnsi="Arial" w:cs="Arial"/>
          <w:b/>
          <w:sz w:val="24"/>
          <w:szCs w:val="24"/>
        </w:rPr>
        <w:t>2</w:t>
      </w:r>
      <w:r w:rsidRPr="00FE6BB6">
        <w:rPr>
          <w:rFonts w:ascii="Arial" w:hAnsi="Arial" w:cs="Arial"/>
          <w:b/>
          <w:sz w:val="24"/>
          <w:szCs w:val="24"/>
        </w:rPr>
        <w:t xml:space="preserve"> de junio de 2025.-</w:t>
      </w:r>
      <w:r w:rsidR="0083511A">
        <w:rPr>
          <w:rFonts w:ascii="Arial" w:hAnsi="Arial" w:cs="Arial"/>
          <w:sz w:val="24"/>
          <w:szCs w:val="24"/>
        </w:rPr>
        <w:t xml:space="preserve"> </w:t>
      </w:r>
      <w:r w:rsidR="0098036A" w:rsidRPr="0098036A">
        <w:rPr>
          <w:rFonts w:ascii="Arial" w:hAnsi="Arial" w:cs="Arial"/>
          <w:sz w:val="24"/>
          <w:szCs w:val="24"/>
        </w:rPr>
        <w:t xml:space="preserve">Al realizarse la Jornada de Atención Ciudadana “Cancún nos une” desde el Palacio Municipal, la Presidenta Municipal, Ana Paty Peralta, indicó que es la muestra de un gobierno que atiende desde la casa de todas y todos los cancunenses para representar unidad, cercanía y trabajo en equipo por el bienestar de la familia. </w:t>
      </w:r>
    </w:p>
    <w:p w14:paraId="1D7EAF2F" w14:textId="77777777" w:rsidR="0098036A" w:rsidRPr="0098036A" w:rsidRDefault="0098036A" w:rsidP="0098036A">
      <w:pPr>
        <w:pStyle w:val="Sinespaciado"/>
        <w:jc w:val="both"/>
        <w:rPr>
          <w:rFonts w:ascii="Arial" w:hAnsi="Arial" w:cs="Arial"/>
          <w:sz w:val="24"/>
          <w:szCs w:val="24"/>
        </w:rPr>
      </w:pPr>
    </w:p>
    <w:p w14:paraId="201369FB" w14:textId="77777777" w:rsidR="0098036A" w:rsidRPr="0098036A" w:rsidRDefault="0098036A" w:rsidP="0098036A">
      <w:pPr>
        <w:pStyle w:val="Sinespaciado"/>
        <w:jc w:val="both"/>
        <w:rPr>
          <w:rFonts w:ascii="Arial" w:hAnsi="Arial" w:cs="Arial"/>
          <w:sz w:val="24"/>
          <w:szCs w:val="24"/>
        </w:rPr>
      </w:pPr>
      <w:r w:rsidRPr="0098036A">
        <w:rPr>
          <w:rFonts w:ascii="Arial" w:hAnsi="Arial" w:cs="Arial"/>
          <w:sz w:val="24"/>
          <w:szCs w:val="24"/>
        </w:rPr>
        <w:t xml:space="preserve">Con el reporte de la Secretaría Municipal del Bienestar, informó que a la fecha suman más de 23 mil 700 personas beneficiadas en las primeras 17 jornadas de este programa, llevadas a cabo en 27 colonias diferentes de la ciudad, más las que se han hecho en el Palacio Municipal. </w:t>
      </w:r>
    </w:p>
    <w:p w14:paraId="23D575BC" w14:textId="77777777" w:rsidR="0098036A" w:rsidRPr="0098036A" w:rsidRDefault="0098036A" w:rsidP="0098036A">
      <w:pPr>
        <w:pStyle w:val="Sinespaciado"/>
        <w:jc w:val="both"/>
        <w:rPr>
          <w:rFonts w:ascii="Arial" w:hAnsi="Arial" w:cs="Arial"/>
          <w:sz w:val="24"/>
          <w:szCs w:val="24"/>
        </w:rPr>
      </w:pPr>
    </w:p>
    <w:p w14:paraId="4F1285F0" w14:textId="77777777" w:rsidR="0098036A" w:rsidRPr="0098036A" w:rsidRDefault="0098036A" w:rsidP="0098036A">
      <w:pPr>
        <w:pStyle w:val="Sinespaciado"/>
        <w:jc w:val="both"/>
        <w:rPr>
          <w:rFonts w:ascii="Arial" w:hAnsi="Arial" w:cs="Arial"/>
          <w:sz w:val="24"/>
          <w:szCs w:val="24"/>
        </w:rPr>
      </w:pPr>
      <w:r w:rsidRPr="0098036A">
        <w:rPr>
          <w:rFonts w:ascii="Arial" w:hAnsi="Arial" w:cs="Arial"/>
          <w:sz w:val="24"/>
          <w:szCs w:val="24"/>
        </w:rPr>
        <w:t xml:space="preserve">De igual forma, agradeció a los habitantes por creer, participar y exigir una mejor administración, porque son el motor de Cancún y la razón de servir de toda la gestión. </w:t>
      </w:r>
    </w:p>
    <w:p w14:paraId="14A91D75" w14:textId="77777777" w:rsidR="0098036A" w:rsidRPr="0098036A" w:rsidRDefault="0098036A" w:rsidP="0098036A">
      <w:pPr>
        <w:pStyle w:val="Sinespaciado"/>
        <w:jc w:val="both"/>
        <w:rPr>
          <w:rFonts w:ascii="Arial" w:hAnsi="Arial" w:cs="Arial"/>
          <w:sz w:val="24"/>
          <w:szCs w:val="24"/>
        </w:rPr>
      </w:pPr>
    </w:p>
    <w:p w14:paraId="36DBE01B" w14:textId="77777777" w:rsidR="0098036A" w:rsidRPr="0098036A" w:rsidRDefault="0098036A" w:rsidP="0098036A">
      <w:pPr>
        <w:pStyle w:val="Sinespaciado"/>
        <w:jc w:val="both"/>
        <w:rPr>
          <w:rFonts w:ascii="Arial" w:hAnsi="Arial" w:cs="Arial"/>
          <w:sz w:val="24"/>
          <w:szCs w:val="24"/>
        </w:rPr>
      </w:pPr>
      <w:r w:rsidRPr="0098036A">
        <w:rPr>
          <w:rFonts w:ascii="Arial" w:hAnsi="Arial" w:cs="Arial"/>
          <w:sz w:val="24"/>
          <w:szCs w:val="24"/>
        </w:rPr>
        <w:t xml:space="preserve">La Primera Autoridad Municipal recordó que cada semana se alterna la atención directa a la población en las oficinas de la administración y la otra, en una unidad deportiva cercana a los domicilios de los contribuyentes, por lo que invitó a todos a acudir a la próxima emisión de “Cancún nos Une” que será el jueves 19 de junio en el domo de la Supermanzana 221. </w:t>
      </w:r>
    </w:p>
    <w:p w14:paraId="2C31340A" w14:textId="77777777" w:rsidR="0098036A" w:rsidRPr="0098036A" w:rsidRDefault="0098036A" w:rsidP="0098036A">
      <w:pPr>
        <w:pStyle w:val="Sinespaciado"/>
        <w:jc w:val="both"/>
        <w:rPr>
          <w:rFonts w:ascii="Arial" w:hAnsi="Arial" w:cs="Arial"/>
          <w:sz w:val="24"/>
          <w:szCs w:val="24"/>
        </w:rPr>
      </w:pPr>
    </w:p>
    <w:p w14:paraId="79172700" w14:textId="76A6415D" w:rsidR="002F2506" w:rsidRDefault="0098036A" w:rsidP="0098036A">
      <w:pPr>
        <w:pStyle w:val="Sinespaciado"/>
        <w:jc w:val="both"/>
        <w:rPr>
          <w:rFonts w:ascii="Arial" w:hAnsi="Arial" w:cs="Arial"/>
          <w:sz w:val="24"/>
          <w:szCs w:val="24"/>
        </w:rPr>
      </w:pPr>
      <w:r w:rsidRPr="0098036A">
        <w:rPr>
          <w:rFonts w:ascii="Arial" w:hAnsi="Arial" w:cs="Arial"/>
          <w:sz w:val="24"/>
          <w:szCs w:val="24"/>
        </w:rPr>
        <w:t>Desde su llegada al recinto de gobierno, los habitantes fueron atendidos por los servidores públicos en sus diferentes gestiones y trámites, así como solicitudes de temas como obras públicas, servicios públicos, alumbrado público, regularización para pago de impuesto predial, entre otros.</w:t>
      </w:r>
    </w:p>
    <w:p w14:paraId="7EA961B5" w14:textId="77777777" w:rsidR="00D678B2" w:rsidRPr="00FE6BB6" w:rsidRDefault="00D678B2" w:rsidP="00D678B2">
      <w:pPr>
        <w:pStyle w:val="Sinespaciado"/>
        <w:jc w:val="both"/>
        <w:rPr>
          <w:rFonts w:ascii="Arial" w:hAnsi="Arial" w:cs="Arial"/>
          <w:sz w:val="24"/>
          <w:szCs w:val="24"/>
        </w:rPr>
      </w:pPr>
    </w:p>
    <w:p w14:paraId="0A931514" w14:textId="5A0C582E" w:rsidR="00963692" w:rsidRPr="00E45F16" w:rsidRDefault="00FE6BB6" w:rsidP="009E4B10">
      <w:pPr>
        <w:pStyle w:val="Sinespaciado"/>
        <w:jc w:val="center"/>
        <w:rPr>
          <w:rFonts w:ascii="Arial" w:hAnsi="Arial" w:cs="Arial"/>
          <w:sz w:val="24"/>
          <w:szCs w:val="24"/>
        </w:rPr>
      </w:pPr>
      <w:r w:rsidRPr="00FE6BB6">
        <w:rPr>
          <w:rFonts w:ascii="Arial" w:hAnsi="Arial" w:cs="Arial"/>
          <w:sz w:val="24"/>
          <w:szCs w:val="24"/>
        </w:rPr>
        <w:t>****</w:t>
      </w:r>
      <w:r>
        <w:rPr>
          <w:rFonts w:ascii="Arial" w:hAnsi="Arial" w:cs="Arial"/>
          <w:sz w:val="24"/>
          <w:szCs w:val="24"/>
        </w:rPr>
        <w:t>********</w:t>
      </w:r>
    </w:p>
    <w:sectPr w:rsidR="00963692" w:rsidRPr="00E45F16"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5C06" w14:textId="77777777" w:rsidR="00566C92" w:rsidRDefault="00566C92" w:rsidP="0092028B">
      <w:r>
        <w:separator/>
      </w:r>
    </w:p>
  </w:endnote>
  <w:endnote w:type="continuationSeparator" w:id="0">
    <w:p w14:paraId="7805B0C6" w14:textId="77777777" w:rsidR="00566C92" w:rsidRDefault="00566C9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C073" w14:textId="77777777" w:rsidR="0098036A" w:rsidRDefault="009803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B351" w14:textId="77777777" w:rsidR="0098036A" w:rsidRDefault="00980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7487" w14:textId="77777777" w:rsidR="00566C92" w:rsidRDefault="00566C92" w:rsidP="0092028B">
      <w:r>
        <w:separator/>
      </w:r>
    </w:p>
  </w:footnote>
  <w:footnote w:type="continuationSeparator" w:id="0">
    <w:p w14:paraId="103A4416" w14:textId="77777777" w:rsidR="00566C92" w:rsidRDefault="00566C9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A857" w14:textId="77777777" w:rsidR="0098036A" w:rsidRDefault="009803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2C3C6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78B2">
                            <w:rPr>
                              <w:rFonts w:cstheme="minorHAnsi"/>
                              <w:b/>
                              <w:bCs/>
                              <w:lang w:val="es-ES"/>
                            </w:rPr>
                            <w:t>100</w:t>
                          </w:r>
                          <w:r w:rsidR="0098036A">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92C3C6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678B2">
                      <w:rPr>
                        <w:rFonts w:cstheme="minorHAnsi"/>
                        <w:b/>
                        <w:bCs/>
                        <w:lang w:val="es-ES"/>
                      </w:rPr>
                      <w:t>100</w:t>
                    </w:r>
                    <w:r w:rsidR="0098036A">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0FD5" w14:textId="77777777" w:rsidR="0098036A" w:rsidRDefault="009803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C90AA0"/>
    <w:multiLevelType w:val="hybridMultilevel"/>
    <w:tmpl w:val="19982B08"/>
    <w:lvl w:ilvl="0" w:tplc="CE46EB8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D7E49"/>
    <w:multiLevelType w:val="hybridMultilevel"/>
    <w:tmpl w:val="29889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731728">
    <w:abstractNumId w:val="5"/>
  </w:num>
  <w:num w:numId="2" w16cid:durableId="972250910">
    <w:abstractNumId w:val="11"/>
  </w:num>
  <w:num w:numId="3" w16cid:durableId="1222254461">
    <w:abstractNumId w:val="0"/>
  </w:num>
  <w:num w:numId="4" w16cid:durableId="1998218123">
    <w:abstractNumId w:val="6"/>
  </w:num>
  <w:num w:numId="5" w16cid:durableId="759375647">
    <w:abstractNumId w:val="2"/>
  </w:num>
  <w:num w:numId="6" w16cid:durableId="1987274225">
    <w:abstractNumId w:val="7"/>
  </w:num>
  <w:num w:numId="7" w16cid:durableId="1317339900">
    <w:abstractNumId w:val="8"/>
  </w:num>
  <w:num w:numId="8" w16cid:durableId="813063278">
    <w:abstractNumId w:val="4"/>
  </w:num>
  <w:num w:numId="9" w16cid:durableId="442697996">
    <w:abstractNumId w:val="9"/>
  </w:num>
  <w:num w:numId="10" w16cid:durableId="1978296429">
    <w:abstractNumId w:val="1"/>
  </w:num>
  <w:num w:numId="11" w16cid:durableId="1840196320">
    <w:abstractNumId w:val="10"/>
  </w:num>
  <w:num w:numId="12" w16cid:durableId="202790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20017"/>
    <w:rsid w:val="00031F54"/>
    <w:rsid w:val="000463A8"/>
    <w:rsid w:val="0005079F"/>
    <w:rsid w:val="000631D8"/>
    <w:rsid w:val="000644C3"/>
    <w:rsid w:val="00082A38"/>
    <w:rsid w:val="000A195A"/>
    <w:rsid w:val="000C2B60"/>
    <w:rsid w:val="000D5BE9"/>
    <w:rsid w:val="000F7D2F"/>
    <w:rsid w:val="00104588"/>
    <w:rsid w:val="001654D5"/>
    <w:rsid w:val="001778C3"/>
    <w:rsid w:val="001A2924"/>
    <w:rsid w:val="001D6512"/>
    <w:rsid w:val="00227552"/>
    <w:rsid w:val="002543D1"/>
    <w:rsid w:val="00276DF4"/>
    <w:rsid w:val="00297743"/>
    <w:rsid w:val="002A2D0E"/>
    <w:rsid w:val="002C5397"/>
    <w:rsid w:val="002F0C8B"/>
    <w:rsid w:val="002F2506"/>
    <w:rsid w:val="00303DED"/>
    <w:rsid w:val="00315578"/>
    <w:rsid w:val="00345D2F"/>
    <w:rsid w:val="00371B28"/>
    <w:rsid w:val="003B1CE1"/>
    <w:rsid w:val="00416DC1"/>
    <w:rsid w:val="00420163"/>
    <w:rsid w:val="00466A3A"/>
    <w:rsid w:val="004B3DFD"/>
    <w:rsid w:val="004C19D1"/>
    <w:rsid w:val="004C5803"/>
    <w:rsid w:val="004C67EE"/>
    <w:rsid w:val="004C72EF"/>
    <w:rsid w:val="004D0870"/>
    <w:rsid w:val="004D2043"/>
    <w:rsid w:val="00566C92"/>
    <w:rsid w:val="00576ED7"/>
    <w:rsid w:val="005900C6"/>
    <w:rsid w:val="005A721C"/>
    <w:rsid w:val="005B2001"/>
    <w:rsid w:val="005C0983"/>
    <w:rsid w:val="005E5316"/>
    <w:rsid w:val="00623247"/>
    <w:rsid w:val="0062661C"/>
    <w:rsid w:val="00627A70"/>
    <w:rsid w:val="00643D08"/>
    <w:rsid w:val="00664E0C"/>
    <w:rsid w:val="006A76FD"/>
    <w:rsid w:val="006B0971"/>
    <w:rsid w:val="006F5850"/>
    <w:rsid w:val="00704C8C"/>
    <w:rsid w:val="007B65EE"/>
    <w:rsid w:val="007B7D35"/>
    <w:rsid w:val="007D1B2A"/>
    <w:rsid w:val="00814EC3"/>
    <w:rsid w:val="0083511A"/>
    <w:rsid w:val="00835661"/>
    <w:rsid w:val="00861A80"/>
    <w:rsid w:val="0088559A"/>
    <w:rsid w:val="008A348D"/>
    <w:rsid w:val="008A3A0D"/>
    <w:rsid w:val="008F254B"/>
    <w:rsid w:val="008F70CC"/>
    <w:rsid w:val="00904586"/>
    <w:rsid w:val="0092028B"/>
    <w:rsid w:val="009221E9"/>
    <w:rsid w:val="0092524D"/>
    <w:rsid w:val="00930314"/>
    <w:rsid w:val="00963692"/>
    <w:rsid w:val="00975E0A"/>
    <w:rsid w:val="0098036A"/>
    <w:rsid w:val="00997D3F"/>
    <w:rsid w:val="009B2E6A"/>
    <w:rsid w:val="009D53A5"/>
    <w:rsid w:val="009E4B10"/>
    <w:rsid w:val="00A3620C"/>
    <w:rsid w:val="00AF2C2D"/>
    <w:rsid w:val="00B132CE"/>
    <w:rsid w:val="00B26656"/>
    <w:rsid w:val="00B67E0A"/>
    <w:rsid w:val="00B67E28"/>
    <w:rsid w:val="00B711CB"/>
    <w:rsid w:val="00B7369B"/>
    <w:rsid w:val="00B82A1A"/>
    <w:rsid w:val="00BB0EC8"/>
    <w:rsid w:val="00BD134E"/>
    <w:rsid w:val="00BD5728"/>
    <w:rsid w:val="00BE74D0"/>
    <w:rsid w:val="00C54264"/>
    <w:rsid w:val="00C8101C"/>
    <w:rsid w:val="00CC62C9"/>
    <w:rsid w:val="00D23899"/>
    <w:rsid w:val="00D31ECA"/>
    <w:rsid w:val="00D678B2"/>
    <w:rsid w:val="00D925B8"/>
    <w:rsid w:val="00DA3718"/>
    <w:rsid w:val="00DB3D5F"/>
    <w:rsid w:val="00DC077B"/>
    <w:rsid w:val="00E02995"/>
    <w:rsid w:val="00E34C79"/>
    <w:rsid w:val="00E44B22"/>
    <w:rsid w:val="00E45F16"/>
    <w:rsid w:val="00E90C7C"/>
    <w:rsid w:val="00EA339E"/>
    <w:rsid w:val="00EC2741"/>
    <w:rsid w:val="00ED2113"/>
    <w:rsid w:val="00EF0725"/>
    <w:rsid w:val="00F004B0"/>
    <w:rsid w:val="00F122AC"/>
    <w:rsid w:val="00F219D9"/>
    <w:rsid w:val="00F35F3D"/>
    <w:rsid w:val="00F97898"/>
    <w:rsid w:val="00FB1D96"/>
    <w:rsid w:val="00FC6C09"/>
    <w:rsid w:val="00FE1B0D"/>
    <w:rsid w:val="00FE2358"/>
    <w:rsid w:val="00FE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styleId="Hipervnculo">
    <w:name w:val="Hyperlink"/>
    <w:basedOn w:val="Fuentedeprrafopredeter"/>
    <w:uiPriority w:val="99"/>
    <w:unhideWhenUsed/>
    <w:rsid w:val="009E4B10"/>
    <w:rPr>
      <w:color w:val="0563C1" w:themeColor="hyperlink"/>
      <w:u w:val="single"/>
    </w:rPr>
  </w:style>
  <w:style w:type="character" w:styleId="Mencinsinresolver">
    <w:name w:val="Unresolved Mention"/>
    <w:basedOn w:val="Fuentedeprrafopredeter"/>
    <w:uiPriority w:val="99"/>
    <w:semiHidden/>
    <w:unhideWhenUsed/>
    <w:rsid w:val="009E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25</cp:revision>
  <dcterms:created xsi:type="dcterms:W3CDTF">2025-06-08T16:38:00Z</dcterms:created>
  <dcterms:modified xsi:type="dcterms:W3CDTF">2025-06-12T20:57:00Z</dcterms:modified>
</cp:coreProperties>
</file>